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-128585</wp:posOffset>
                </wp:positionH>
                <wp:positionV relativeFrom="page">
                  <wp:posOffset>-1319213</wp:posOffset>
                </wp:positionV>
                <wp:extent cx="695325" cy="11420477"/>
                <wp:effectExtent b="0" l="0" r="0" t="0"/>
                <wp:wrapNone/>
                <wp:docPr descr="officeArt object"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303147" y="3437100"/>
                          <a:ext cx="10085707" cy="6858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777777"/>
                                <w:sz w:val="32"/>
                                <w:vertAlign w:val="baseline"/>
                              </w:rPr>
                              <w:t xml:space="preserve">1800 Got Junk </w:t>
                            </w:r>
                          </w:p>
                        </w:txbxContent>
                      </wps:txbx>
                      <wps:bodyPr anchorCtr="0" anchor="t" bIns="45700" lIns="45700" spcFirstLastPara="1" rIns="457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-128585</wp:posOffset>
                </wp:positionH>
                <wp:positionV relativeFrom="page">
                  <wp:posOffset>-1319213</wp:posOffset>
                </wp:positionV>
                <wp:extent cx="695325" cy="11420477"/>
                <wp:effectExtent b="0" l="0" r="0" t="0"/>
                <wp:wrapNone/>
                <wp:docPr descr="officeArt object" id="1" name="image1.png"/>
                <a:graphic>
                  <a:graphicData uri="http://schemas.openxmlformats.org/drawingml/2006/picture">
                    <pic:pic>
                      <pic:nvPicPr>
                        <pic:cNvPr descr="officeArt object"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114204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002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026"/>
        <w:tblGridChange w:id="0">
          <w:tblGrid>
            <w:gridCol w:w="10026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777777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Driver Warning Notice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EMPLOYEE INFORMATION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Employee Name:                                                     Date: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Employee ID:                                                          Job Title:</w:t>
            </w:r>
          </w:p>
        </w:tc>
      </w:tr>
      <w:tr>
        <w:trPr>
          <w:trHeight w:val="5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Manager:                                                                Department: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TYPE OF WARNING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First Warning</w:t>
              <w:tab/>
              <w:t xml:space="preserve">  Probation Warning</w:t>
              <w:tab/>
              <w:t xml:space="preserve">  Final Warning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TYPE OF OFFENSE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Traffic Violation – Non-Moving</w:t>
              <w:tab/>
              <w:t xml:space="preserve"> Traffic Violation – Moving</w:t>
              <w:tab/>
              <w:t xml:space="preserve"> Violation of Safety Rules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Violation of Fleet Safety Policy</w:t>
              <w:tab/>
              <w:t xml:space="preserve"> Other: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DETAILS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 of Infraction: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Plan for Improvement: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Consequences for Further Infractions: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ACKNOWLEDGEMENT OF RECEIPT OF WARNING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By signing this form, you confirm that you understand the information in this warning. You also confirm that you and your manager have discussed the warning and a plan for improvement. Signing this form does not necessarily indicate that you agree with this warning.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Employee Signature:                                                                                Date: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Manager Signature:                                                                                 Date: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Witness Signature:                                                                                  Date: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12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subscript"/>
        <w:rtl w:val="0"/>
      </w:rPr>
      <w:t xml:space="preserve">© 2007, 2012 Zywave, Inc. All rights reserved.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lIvy7aCbN6YX+a1xqxdazJ9sQ==">AMUW2mWKM1Go8wAxC7L48wrGCK3lPjI2438QLuZWSgqG08016s+mqgURFQJJbMal2Y3TJnRZETDlU+UrvqzmauYUHNg8HjkK6E+/Tt0/1Di1pLXb5cB+YD8=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